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56A" w:rsidRPr="00D3656A" w:rsidRDefault="00D3656A" w:rsidP="00D3656A">
      <w:pPr>
        <w:spacing w:after="5" w:line="271" w:lineRule="auto"/>
        <w:ind w:left="0" w:right="127" w:firstLine="711"/>
        <w:jc w:val="center"/>
        <w:rPr>
          <w:sz w:val="28"/>
          <w:szCs w:val="28"/>
        </w:rPr>
      </w:pPr>
      <w:r w:rsidRPr="00D3656A">
        <w:rPr>
          <w:b/>
          <w:sz w:val="28"/>
          <w:szCs w:val="28"/>
        </w:rPr>
        <w:t>Особенности подросткового возраста, как фактор риска для развития зависимого поведения</w:t>
      </w:r>
    </w:p>
    <w:p w:rsidR="00D3656A" w:rsidRPr="00D3656A" w:rsidRDefault="00D3656A" w:rsidP="00D3656A">
      <w:pPr>
        <w:spacing w:after="0" w:line="259" w:lineRule="auto"/>
        <w:ind w:left="711" w:firstLine="0"/>
        <w:jc w:val="left"/>
        <w:rPr>
          <w:sz w:val="28"/>
          <w:szCs w:val="28"/>
        </w:rPr>
      </w:pPr>
      <w:r w:rsidRPr="00D3656A">
        <w:rPr>
          <w:sz w:val="28"/>
          <w:szCs w:val="28"/>
        </w:rPr>
        <w:t xml:space="preserve"> </w:t>
      </w:r>
    </w:p>
    <w:p w:rsidR="00D3656A" w:rsidRPr="00D3656A" w:rsidRDefault="00D3656A" w:rsidP="00D3656A">
      <w:pPr>
        <w:ind w:left="-15" w:right="840"/>
        <w:rPr>
          <w:sz w:val="28"/>
          <w:szCs w:val="28"/>
        </w:rPr>
      </w:pPr>
      <w:r w:rsidRPr="00D3656A">
        <w:rPr>
          <w:b/>
          <w:sz w:val="28"/>
          <w:szCs w:val="28"/>
        </w:rPr>
        <w:t>Знания возрастных особенностей</w:t>
      </w:r>
      <w:r w:rsidRPr="00D3656A">
        <w:rPr>
          <w:sz w:val="28"/>
          <w:szCs w:val="28"/>
        </w:rPr>
        <w:t xml:space="preserve"> и факторов формирования зависимости в подростковом возрасте </w:t>
      </w:r>
      <w:r w:rsidRPr="00D3656A">
        <w:rPr>
          <w:b/>
          <w:sz w:val="28"/>
          <w:szCs w:val="28"/>
        </w:rPr>
        <w:t>помогут родителям понять</w:t>
      </w:r>
      <w:r w:rsidRPr="00D3656A">
        <w:rPr>
          <w:sz w:val="28"/>
          <w:szCs w:val="28"/>
        </w:rPr>
        <w:t xml:space="preserve">, что социально психологическое тестирование подростков – </w:t>
      </w:r>
      <w:r w:rsidRPr="00D3656A">
        <w:rPr>
          <w:b/>
          <w:sz w:val="28"/>
          <w:szCs w:val="28"/>
        </w:rPr>
        <w:t>наиболее действенный способ выявления риска вовлечения</w:t>
      </w:r>
      <w:r w:rsidRPr="00D3656A">
        <w:rPr>
          <w:sz w:val="28"/>
          <w:szCs w:val="28"/>
        </w:rPr>
        <w:t xml:space="preserve"> подростков в употребление наркотических и </w:t>
      </w:r>
      <w:proofErr w:type="spellStart"/>
      <w:r w:rsidRPr="00D3656A">
        <w:rPr>
          <w:sz w:val="28"/>
          <w:szCs w:val="28"/>
        </w:rPr>
        <w:t>психоактивных</w:t>
      </w:r>
      <w:proofErr w:type="spellEnd"/>
      <w:r w:rsidRPr="00D3656A">
        <w:rPr>
          <w:sz w:val="28"/>
          <w:szCs w:val="28"/>
        </w:rPr>
        <w:t xml:space="preserve"> веществ.  </w:t>
      </w:r>
    </w:p>
    <w:p w:rsidR="00D3656A" w:rsidRPr="00D3656A" w:rsidRDefault="00D3656A" w:rsidP="00D3656A">
      <w:pPr>
        <w:ind w:left="-15" w:right="840"/>
        <w:rPr>
          <w:sz w:val="28"/>
          <w:szCs w:val="28"/>
        </w:rPr>
      </w:pPr>
      <w:r w:rsidRPr="00D3656A">
        <w:rPr>
          <w:sz w:val="28"/>
          <w:szCs w:val="28"/>
        </w:rPr>
        <w:t xml:space="preserve">Многие родители не учитывают тот факт, что не всегда знают, с кем общается их ребенок и что его интересует. Одни думают, что их дети еще недостаточно взрослые, чтобы пробовать наркотики, другие уверены, что их детей эта проблема никогда не коснется.  </w:t>
      </w:r>
    </w:p>
    <w:p w:rsidR="00D3656A" w:rsidRPr="00D3656A" w:rsidRDefault="00D3656A" w:rsidP="00D3656A">
      <w:pPr>
        <w:ind w:left="-15" w:right="840"/>
        <w:rPr>
          <w:sz w:val="28"/>
          <w:szCs w:val="28"/>
        </w:rPr>
      </w:pPr>
      <w:r w:rsidRPr="00D3656A">
        <w:rPr>
          <w:sz w:val="28"/>
          <w:szCs w:val="28"/>
        </w:rPr>
        <w:t xml:space="preserve">Проблема родителей в том, что они не владеют полной информацией о том, что происходит с их детьми в подростковом возрасте, как помочь ребенку найти адекватный выход из проблемной ситуации с наименьшими потерями.  </w:t>
      </w:r>
    </w:p>
    <w:p w:rsidR="00D3656A" w:rsidRPr="00D3656A" w:rsidRDefault="00D3656A" w:rsidP="00D3656A">
      <w:pPr>
        <w:ind w:left="-15" w:right="840"/>
        <w:rPr>
          <w:sz w:val="28"/>
          <w:szCs w:val="28"/>
        </w:rPr>
      </w:pPr>
      <w:r w:rsidRPr="00D3656A">
        <w:rPr>
          <w:sz w:val="28"/>
          <w:szCs w:val="28"/>
        </w:rPr>
        <w:t xml:space="preserve">В литературе </w:t>
      </w:r>
      <w:r w:rsidRPr="00D3656A">
        <w:rPr>
          <w:b/>
          <w:sz w:val="28"/>
          <w:szCs w:val="28"/>
        </w:rPr>
        <w:t>подростковой возраст описан под разными названиями:</w:t>
      </w:r>
      <w:r w:rsidRPr="00D3656A">
        <w:rPr>
          <w:sz w:val="28"/>
          <w:szCs w:val="28"/>
        </w:rPr>
        <w:t xml:space="preserve"> подростковый, переходный, пубертатный, отрочество, негативная фаза возраста полового созревания, возраст второй перерезки пуповины. Разные названия отражают разные стороны происходящих в жизни подростка перемен.  </w:t>
      </w:r>
    </w:p>
    <w:p w:rsidR="00D3656A" w:rsidRPr="00D3656A" w:rsidRDefault="00D3656A" w:rsidP="00D3656A">
      <w:pPr>
        <w:ind w:left="-15" w:right="840"/>
        <w:rPr>
          <w:sz w:val="28"/>
          <w:szCs w:val="28"/>
        </w:rPr>
      </w:pPr>
      <w:r w:rsidRPr="00D3656A">
        <w:rPr>
          <w:b/>
          <w:sz w:val="28"/>
          <w:szCs w:val="28"/>
        </w:rPr>
        <w:t>Половое созревание</w:t>
      </w:r>
      <w:r w:rsidRPr="00D3656A">
        <w:rPr>
          <w:sz w:val="28"/>
          <w:szCs w:val="28"/>
        </w:rPr>
        <w:t xml:space="preserve"> является знаковым моментом для подросткового возраста. Наступление подросткового возраста со всей очевидностью проявляется в возмужании организма, увеличении роста и развитии вторичных сексуальных признаков. У девочек этот процесс начинается приблизительно на 2 года раньше и длится в течение более короткого времени (3-4 года), чем у мальчиков (4-5 лет). Этот возраст считается периодом выраженного увеличения сексуальных желаний и сексуальной энергии, особенно у мальчиков.  </w:t>
      </w:r>
    </w:p>
    <w:p w:rsidR="00D3656A" w:rsidRPr="00D3656A" w:rsidRDefault="00D3656A" w:rsidP="00D3656A">
      <w:pPr>
        <w:ind w:left="-15" w:right="840"/>
        <w:rPr>
          <w:sz w:val="28"/>
          <w:szCs w:val="28"/>
        </w:rPr>
      </w:pPr>
      <w:r w:rsidRPr="00D3656A">
        <w:rPr>
          <w:b/>
          <w:sz w:val="28"/>
          <w:szCs w:val="28"/>
        </w:rPr>
        <w:t>Теряется интерес</w:t>
      </w:r>
      <w:r w:rsidRPr="00D3656A">
        <w:rPr>
          <w:sz w:val="28"/>
          <w:szCs w:val="28"/>
        </w:rPr>
        <w:t xml:space="preserve"> к вещам, которые его интересовали раньше, при этом не утрачиваются ни навыки, ни сложившиеся механизмы поведения, </w:t>
      </w:r>
      <w:r w:rsidRPr="00D3656A">
        <w:rPr>
          <w:b/>
          <w:sz w:val="28"/>
          <w:szCs w:val="28"/>
        </w:rPr>
        <w:t>возникают новые интересы</w:t>
      </w:r>
      <w:r w:rsidRPr="00D3656A">
        <w:rPr>
          <w:sz w:val="28"/>
          <w:szCs w:val="28"/>
        </w:rPr>
        <w:t xml:space="preserve">, в основном эротического характера. В какой-то момент кажется, что у подростка вообще отсутствует какой бы то ни было интерес. Эта разрушительная, опустошительная </w:t>
      </w:r>
      <w:r w:rsidRPr="00D3656A">
        <w:rPr>
          <w:b/>
          <w:sz w:val="28"/>
          <w:szCs w:val="28"/>
        </w:rPr>
        <w:t>фаза расставания с детством</w:t>
      </w:r>
      <w:r w:rsidRPr="00D3656A">
        <w:rPr>
          <w:sz w:val="28"/>
          <w:szCs w:val="28"/>
        </w:rPr>
        <w:t xml:space="preserve"> и дала повод Л. Толстому назвать период «пустыней отрочества». Вот здесь на этом этапе ребенок легко может попасть в компанию сомнительного характера.  </w:t>
      </w:r>
    </w:p>
    <w:p w:rsidR="00D3656A" w:rsidRPr="00D3656A" w:rsidRDefault="00D3656A" w:rsidP="00D3656A">
      <w:pPr>
        <w:ind w:left="-15" w:right="840"/>
        <w:rPr>
          <w:sz w:val="28"/>
          <w:szCs w:val="28"/>
        </w:rPr>
      </w:pPr>
      <w:r w:rsidRPr="00D3656A">
        <w:rPr>
          <w:sz w:val="28"/>
          <w:szCs w:val="28"/>
        </w:rPr>
        <w:t xml:space="preserve">Постепенно у ребенка появляется </w:t>
      </w:r>
      <w:r w:rsidRPr="00D3656A">
        <w:rPr>
          <w:b/>
          <w:sz w:val="28"/>
          <w:szCs w:val="28"/>
        </w:rPr>
        <w:t>множество новых интересов</w:t>
      </w:r>
      <w:r w:rsidRPr="00D3656A">
        <w:rPr>
          <w:sz w:val="28"/>
          <w:szCs w:val="28"/>
        </w:rPr>
        <w:t xml:space="preserve">. Из них путем дифференциации выбирается основные. Вначале это </w:t>
      </w:r>
      <w:r w:rsidRPr="00D3656A">
        <w:rPr>
          <w:sz w:val="28"/>
          <w:szCs w:val="28"/>
        </w:rPr>
        <w:lastRenderedPageBreak/>
        <w:t xml:space="preserve">происходит под знаком романтических стремлений, под конец - реалистический и практический выбор одного устойчивого интереса, связанного с жизненной основной линией, избираемой подростком. Если присутствует интерес к наркотику, то он закрепляется.  </w:t>
      </w:r>
    </w:p>
    <w:p w:rsidR="00D3656A" w:rsidRPr="00D3656A" w:rsidRDefault="00D3656A" w:rsidP="00D3656A">
      <w:pPr>
        <w:ind w:left="-15" w:right="840"/>
        <w:rPr>
          <w:sz w:val="28"/>
          <w:szCs w:val="28"/>
        </w:rPr>
      </w:pPr>
      <w:r w:rsidRPr="00D3656A">
        <w:rPr>
          <w:b/>
          <w:sz w:val="28"/>
          <w:szCs w:val="28"/>
        </w:rPr>
        <w:t>Ведущая деятельность подростков - интимно-личностное общение со сверстниками</w:t>
      </w:r>
      <w:r w:rsidRPr="00D3656A">
        <w:rPr>
          <w:sz w:val="28"/>
          <w:szCs w:val="28"/>
        </w:rPr>
        <w:t xml:space="preserve">. Эта деятельность является своеобразной формой воспроизведения между сверстниками тех отношений, которые существуют среди взрослых людей, формой освоения этих отношений. Отношения со сверстниками более значимы, чем со взрослыми, </w:t>
      </w:r>
      <w:r w:rsidRPr="00D3656A">
        <w:rPr>
          <w:b/>
          <w:sz w:val="28"/>
          <w:szCs w:val="28"/>
        </w:rPr>
        <w:t>происходит социальное обособление подростка от своей генеалогической семьи</w:t>
      </w:r>
      <w:r w:rsidRPr="00D3656A">
        <w:rPr>
          <w:sz w:val="28"/>
          <w:szCs w:val="28"/>
        </w:rPr>
        <w:t xml:space="preserve">. Подросток становится скрытным, родители не знают, что его интересует.  </w:t>
      </w:r>
    </w:p>
    <w:p w:rsidR="00D3656A" w:rsidRPr="00D3656A" w:rsidRDefault="00D3656A" w:rsidP="00D3656A">
      <w:pPr>
        <w:spacing w:after="20" w:line="259" w:lineRule="auto"/>
        <w:ind w:left="711" w:firstLine="0"/>
        <w:jc w:val="left"/>
        <w:rPr>
          <w:sz w:val="28"/>
          <w:szCs w:val="28"/>
        </w:rPr>
      </w:pPr>
      <w:r w:rsidRPr="00D3656A">
        <w:rPr>
          <w:i/>
          <w:sz w:val="28"/>
          <w:szCs w:val="28"/>
        </w:rPr>
        <w:t xml:space="preserve"> </w:t>
      </w:r>
    </w:p>
    <w:p w:rsidR="00D3656A" w:rsidRPr="00D3656A" w:rsidRDefault="00D3656A" w:rsidP="00D3656A">
      <w:pPr>
        <w:ind w:left="711" w:right="840" w:firstLine="0"/>
        <w:rPr>
          <w:sz w:val="28"/>
          <w:szCs w:val="28"/>
        </w:rPr>
      </w:pPr>
      <w:r w:rsidRPr="00D3656A">
        <w:rPr>
          <w:b/>
          <w:sz w:val="28"/>
          <w:szCs w:val="28"/>
        </w:rPr>
        <w:t>Личностные особенности подросткового возраста</w:t>
      </w:r>
      <w:r w:rsidRPr="00D3656A">
        <w:rPr>
          <w:sz w:val="28"/>
          <w:szCs w:val="28"/>
        </w:rPr>
        <w:t xml:space="preserve">:  </w:t>
      </w:r>
    </w:p>
    <w:p w:rsidR="00D3656A" w:rsidRPr="00D3656A" w:rsidRDefault="00D3656A" w:rsidP="00D3656A">
      <w:pPr>
        <w:numPr>
          <w:ilvl w:val="0"/>
          <w:numId w:val="1"/>
        </w:numPr>
        <w:ind w:right="840"/>
        <w:rPr>
          <w:sz w:val="28"/>
          <w:szCs w:val="28"/>
        </w:rPr>
      </w:pPr>
      <w:r w:rsidRPr="00D3656A">
        <w:rPr>
          <w:b/>
          <w:sz w:val="28"/>
          <w:szCs w:val="28"/>
        </w:rPr>
        <w:t>Формирование «Мы» – концепции</w:t>
      </w:r>
      <w:r w:rsidRPr="00D3656A">
        <w:rPr>
          <w:sz w:val="28"/>
          <w:szCs w:val="28"/>
        </w:rPr>
        <w:t xml:space="preserve">, которая иногда принимает очень жесткий характер: «мы – свои, они – чужие». Поделены территории, сферы жизненного пространства. Это не дружба, отношения дружбы еще только предстоит освоить как отношения близости, увидеть в другом человеке такого же, как сам. Это, скорее, поклонение общему идолу.  </w:t>
      </w:r>
    </w:p>
    <w:p w:rsidR="00D3656A" w:rsidRPr="00D3656A" w:rsidRDefault="00D3656A" w:rsidP="00D3656A">
      <w:pPr>
        <w:numPr>
          <w:ilvl w:val="0"/>
          <w:numId w:val="1"/>
        </w:numPr>
        <w:ind w:right="840"/>
        <w:rPr>
          <w:sz w:val="28"/>
          <w:szCs w:val="28"/>
        </w:rPr>
      </w:pPr>
      <w:r w:rsidRPr="00D3656A">
        <w:rPr>
          <w:b/>
          <w:sz w:val="28"/>
          <w:szCs w:val="28"/>
        </w:rPr>
        <w:t xml:space="preserve">Формирование </w:t>
      </w:r>
      <w:proofErr w:type="spellStart"/>
      <w:r w:rsidRPr="00D3656A">
        <w:rPr>
          <w:b/>
          <w:sz w:val="28"/>
          <w:szCs w:val="28"/>
        </w:rPr>
        <w:t>референтных</w:t>
      </w:r>
      <w:proofErr w:type="spellEnd"/>
      <w:r w:rsidRPr="00D3656A">
        <w:rPr>
          <w:b/>
          <w:sz w:val="28"/>
          <w:szCs w:val="28"/>
        </w:rPr>
        <w:t xml:space="preserve"> групп в подростковом возрасте</w:t>
      </w:r>
      <w:r w:rsidRPr="00D3656A">
        <w:rPr>
          <w:sz w:val="28"/>
          <w:szCs w:val="28"/>
        </w:rPr>
        <w:t xml:space="preserve"> является обычным явлением. Сначала они состоят из представителей одного пола, впоследствии возникает тенденция к объединению подобных групп в более крупные компании или сборища, члены которых что-то делают сообща. С течением времени группы становятся смешанными. Еще позже происходит разделение на пары так, что компания состоит только из связанных между собою пар.  </w:t>
      </w:r>
    </w:p>
    <w:p w:rsidR="00D3656A" w:rsidRPr="00D3656A" w:rsidRDefault="00D3656A" w:rsidP="00D3656A">
      <w:pPr>
        <w:numPr>
          <w:ilvl w:val="0"/>
          <w:numId w:val="1"/>
        </w:numPr>
        <w:ind w:right="840"/>
        <w:rPr>
          <w:sz w:val="28"/>
          <w:szCs w:val="28"/>
        </w:rPr>
      </w:pPr>
      <w:r w:rsidRPr="00D3656A">
        <w:rPr>
          <w:b/>
          <w:sz w:val="28"/>
          <w:szCs w:val="28"/>
        </w:rPr>
        <w:t xml:space="preserve">Ценности и мнения </w:t>
      </w:r>
      <w:proofErr w:type="spellStart"/>
      <w:r w:rsidRPr="00D3656A">
        <w:rPr>
          <w:b/>
          <w:sz w:val="28"/>
          <w:szCs w:val="28"/>
        </w:rPr>
        <w:t>референтной</w:t>
      </w:r>
      <w:proofErr w:type="spellEnd"/>
      <w:r w:rsidRPr="00D3656A">
        <w:rPr>
          <w:b/>
          <w:sz w:val="28"/>
          <w:szCs w:val="28"/>
        </w:rPr>
        <w:t xml:space="preserve"> группы</w:t>
      </w:r>
      <w:r w:rsidRPr="00D3656A">
        <w:rPr>
          <w:sz w:val="28"/>
          <w:szCs w:val="28"/>
        </w:rPr>
        <w:t xml:space="preserve"> подросток склонен признавать своими собственными. В его сознании они задают оппозицию взрослому обществу. Многие исследователи говорят о субкультуре детского общества, носителями которой и являются </w:t>
      </w:r>
      <w:proofErr w:type="spellStart"/>
      <w:r w:rsidRPr="00D3656A">
        <w:rPr>
          <w:sz w:val="28"/>
          <w:szCs w:val="28"/>
        </w:rPr>
        <w:t>референтные</w:t>
      </w:r>
      <w:proofErr w:type="spellEnd"/>
      <w:r w:rsidRPr="00D3656A">
        <w:rPr>
          <w:sz w:val="28"/>
          <w:szCs w:val="28"/>
        </w:rPr>
        <w:t xml:space="preserve"> группы. Взрослые не имеют в них доступа, следовательно, каналы воздействия оказываются ограниченными. Ценности детского общества плохо согласованы с ценностями взрослого.  </w:t>
      </w:r>
    </w:p>
    <w:p w:rsidR="00D3656A" w:rsidRPr="00D3656A" w:rsidRDefault="00D3656A" w:rsidP="00D3656A">
      <w:pPr>
        <w:numPr>
          <w:ilvl w:val="0"/>
          <w:numId w:val="1"/>
        </w:numPr>
        <w:ind w:right="840"/>
        <w:rPr>
          <w:sz w:val="28"/>
          <w:szCs w:val="28"/>
        </w:rPr>
      </w:pPr>
      <w:r w:rsidRPr="00D3656A">
        <w:rPr>
          <w:b/>
          <w:sz w:val="28"/>
          <w:szCs w:val="28"/>
        </w:rPr>
        <w:t xml:space="preserve">Типичная черта подростковой группы – высокая </w:t>
      </w:r>
      <w:proofErr w:type="spellStart"/>
      <w:r w:rsidRPr="00D3656A">
        <w:rPr>
          <w:b/>
          <w:sz w:val="28"/>
          <w:szCs w:val="28"/>
        </w:rPr>
        <w:t>конформность</w:t>
      </w:r>
      <w:proofErr w:type="spellEnd"/>
      <w:r w:rsidRPr="00D3656A">
        <w:rPr>
          <w:sz w:val="28"/>
          <w:szCs w:val="28"/>
        </w:rPr>
        <w:t xml:space="preserve">. К мнению группы и ее лидера относятся некритически. Диффузное «я» нуждается в сильном «мы», при этом инакомыслие исключено.  </w:t>
      </w:r>
    </w:p>
    <w:p w:rsidR="00D3656A" w:rsidRPr="00D3656A" w:rsidRDefault="00D3656A" w:rsidP="00D3656A">
      <w:pPr>
        <w:numPr>
          <w:ilvl w:val="0"/>
          <w:numId w:val="1"/>
        </w:numPr>
        <w:ind w:right="840"/>
        <w:rPr>
          <w:sz w:val="28"/>
          <w:szCs w:val="28"/>
        </w:rPr>
      </w:pPr>
      <w:r w:rsidRPr="00D3656A">
        <w:rPr>
          <w:b/>
          <w:sz w:val="28"/>
          <w:szCs w:val="28"/>
        </w:rPr>
        <w:lastRenderedPageBreak/>
        <w:t>Чувство взрослости</w:t>
      </w:r>
      <w:r w:rsidRPr="00D3656A">
        <w:rPr>
          <w:sz w:val="28"/>
          <w:szCs w:val="28"/>
        </w:rPr>
        <w:t xml:space="preserve">. Объективной взрослости у подростка еще нет. Она проявляется в развитии чувства взрослости и тенденции к взрослости через эмансипацию от родителей. Ребенок требует суверенности, независимости, уважения к своим тайнам. Дети 10-12 лет еще пытаются найти взаимопонимание у родителей. Однако разочарование неизбежно, так как ценности их различны. Ребенок – максималист и не принимает снисхождения к себе: разногласия происходят по поводу стиля одежды, прически, ухода из дому, свободного времени, школьных и материальных проблем. В самом главном дети все же наследуют ценности родителей, а вот «сферы влияния» родителей и сверстников разграничены. Обычно от родителей передается отношение к фундаментальным аспектам социальной жизни. Со сверстниками же советуются по части сиюминутных вопросов.  </w:t>
      </w:r>
    </w:p>
    <w:p w:rsidR="00D3656A" w:rsidRPr="00D3656A" w:rsidRDefault="00D3656A" w:rsidP="00D3656A">
      <w:pPr>
        <w:numPr>
          <w:ilvl w:val="0"/>
          <w:numId w:val="1"/>
        </w:numPr>
        <w:ind w:right="840"/>
        <w:rPr>
          <w:sz w:val="28"/>
          <w:szCs w:val="28"/>
        </w:rPr>
      </w:pPr>
      <w:r w:rsidRPr="00D3656A">
        <w:rPr>
          <w:b/>
          <w:sz w:val="28"/>
          <w:szCs w:val="28"/>
        </w:rPr>
        <w:t>Новое отношение к учению</w:t>
      </w:r>
      <w:r w:rsidRPr="00D3656A">
        <w:rPr>
          <w:sz w:val="28"/>
          <w:szCs w:val="28"/>
        </w:rPr>
        <w:t xml:space="preserve">. Подросток стремится к самообразованию, часто становится равнодушным к отметкам. Порой наблюдается расхождение между интеллектуальными возможностями и успехами в школе: возможности высокие, а успехи низкие.  </w:t>
      </w:r>
    </w:p>
    <w:p w:rsidR="00D3656A" w:rsidRPr="00D3656A" w:rsidRDefault="00D3656A" w:rsidP="00D3656A">
      <w:pPr>
        <w:numPr>
          <w:ilvl w:val="0"/>
          <w:numId w:val="1"/>
        </w:numPr>
        <w:ind w:right="840"/>
        <w:rPr>
          <w:sz w:val="28"/>
          <w:szCs w:val="28"/>
        </w:rPr>
      </w:pPr>
      <w:r w:rsidRPr="00D3656A">
        <w:rPr>
          <w:b/>
          <w:sz w:val="28"/>
          <w:szCs w:val="28"/>
        </w:rPr>
        <w:t>Взрослость проявляется в романтических отношениях со сверстниками другого пола</w:t>
      </w:r>
      <w:r w:rsidRPr="00D3656A">
        <w:rPr>
          <w:sz w:val="28"/>
          <w:szCs w:val="28"/>
        </w:rPr>
        <w:t xml:space="preserve">. Здесь имеет место не столько факт симпатии, сколько форма отношений, усвоенная от взрослых (свидания, развлечения).  </w:t>
      </w:r>
    </w:p>
    <w:p w:rsidR="00D3656A" w:rsidRPr="00D3656A" w:rsidRDefault="00D3656A" w:rsidP="00D3656A">
      <w:pPr>
        <w:numPr>
          <w:ilvl w:val="0"/>
          <w:numId w:val="1"/>
        </w:numPr>
        <w:ind w:right="840"/>
        <w:rPr>
          <w:sz w:val="28"/>
          <w:szCs w:val="28"/>
        </w:rPr>
      </w:pPr>
      <w:r w:rsidRPr="00D3656A">
        <w:rPr>
          <w:b/>
          <w:sz w:val="28"/>
          <w:szCs w:val="28"/>
        </w:rPr>
        <w:t>Внешний облик и манера одеваться</w:t>
      </w:r>
      <w:r w:rsidRPr="00D3656A">
        <w:rPr>
          <w:sz w:val="28"/>
          <w:szCs w:val="28"/>
        </w:rPr>
        <w:t xml:space="preserve"> также сразу же выделяет подростка в толпе. </w:t>
      </w:r>
    </w:p>
    <w:p w:rsidR="00D3656A" w:rsidRPr="00D3656A" w:rsidRDefault="00D3656A" w:rsidP="00D3656A">
      <w:pPr>
        <w:numPr>
          <w:ilvl w:val="0"/>
          <w:numId w:val="1"/>
        </w:numPr>
        <w:ind w:right="840"/>
        <w:rPr>
          <w:sz w:val="28"/>
          <w:szCs w:val="28"/>
        </w:rPr>
      </w:pPr>
      <w:r w:rsidRPr="00D3656A">
        <w:rPr>
          <w:sz w:val="28"/>
          <w:szCs w:val="28"/>
        </w:rPr>
        <w:t xml:space="preserve">Подростковый возраст считается </w:t>
      </w:r>
      <w:r w:rsidRPr="00D3656A">
        <w:rPr>
          <w:b/>
          <w:sz w:val="28"/>
          <w:szCs w:val="28"/>
        </w:rPr>
        <w:t>периодом бурных внутренних переживаний и эмоциональных трудностей</w:t>
      </w:r>
      <w:r w:rsidRPr="00D3656A">
        <w:rPr>
          <w:sz w:val="28"/>
          <w:szCs w:val="28"/>
        </w:rPr>
        <w:t xml:space="preserve">. Многие 14-летние подростки временами чувствуют себя настолько несчастными, что плачут и хотят бросить всех и все.  </w:t>
      </w:r>
    </w:p>
    <w:p w:rsidR="00D3656A" w:rsidRPr="00D3656A" w:rsidRDefault="00D3656A" w:rsidP="00D3656A">
      <w:pPr>
        <w:numPr>
          <w:ilvl w:val="0"/>
          <w:numId w:val="1"/>
        </w:numPr>
        <w:ind w:right="840"/>
        <w:rPr>
          <w:sz w:val="28"/>
          <w:szCs w:val="28"/>
        </w:rPr>
      </w:pPr>
      <w:r w:rsidRPr="00D3656A">
        <w:rPr>
          <w:sz w:val="28"/>
          <w:szCs w:val="28"/>
        </w:rPr>
        <w:t xml:space="preserve">Появляются вновь </w:t>
      </w:r>
      <w:r w:rsidRPr="00D3656A">
        <w:rPr>
          <w:b/>
          <w:sz w:val="28"/>
          <w:szCs w:val="28"/>
        </w:rPr>
        <w:t>школьные фобии</w:t>
      </w:r>
      <w:r w:rsidRPr="00D3656A">
        <w:rPr>
          <w:sz w:val="28"/>
          <w:szCs w:val="28"/>
        </w:rPr>
        <w:t xml:space="preserve">, с преобладанием социальных фобий. Подростки становятся застенчивыми и придают большое значение недостаткам своей внешности и поведения. Иногда тревожность парализует социальную жизнь подростка настолько, что он отказывается от большинства форм групповой активности. Появляются страхи открытых и закрытых пространств. Порой именно наркотики снимают напряжение.  </w:t>
      </w:r>
    </w:p>
    <w:p w:rsidR="00D3656A" w:rsidRPr="00D3656A" w:rsidRDefault="00D3656A" w:rsidP="00D3656A">
      <w:pPr>
        <w:numPr>
          <w:ilvl w:val="0"/>
          <w:numId w:val="1"/>
        </w:numPr>
        <w:ind w:right="840"/>
        <w:rPr>
          <w:sz w:val="28"/>
          <w:szCs w:val="28"/>
        </w:rPr>
      </w:pPr>
      <w:r w:rsidRPr="00D3656A">
        <w:rPr>
          <w:b/>
          <w:sz w:val="28"/>
          <w:szCs w:val="28"/>
        </w:rPr>
        <w:t>Воображение и творчество</w:t>
      </w:r>
      <w:r w:rsidRPr="00D3656A">
        <w:rPr>
          <w:sz w:val="28"/>
          <w:szCs w:val="28"/>
        </w:rPr>
        <w:t xml:space="preserve"> может по-разному влиять на поведение. Игра ребенка перерастает в фантазию подростка. Фантазия подростка связана с новыми потребностями – с созданием любовного идеала. Творчество выражается в форме дневников, сочинения стихов. Фантазия становится на службу эмоциональной жизни, она обращена в </w:t>
      </w:r>
      <w:r w:rsidRPr="00D3656A">
        <w:rPr>
          <w:sz w:val="28"/>
          <w:szCs w:val="28"/>
        </w:rPr>
        <w:lastRenderedPageBreak/>
        <w:t xml:space="preserve">интимную сферу, которая скрывается от людей. Подросток прячет фантазии как тайну и охотнее признается в проступке, чем обнаружит свои фантазии.  </w:t>
      </w:r>
    </w:p>
    <w:p w:rsidR="00D3656A" w:rsidRPr="00D3656A" w:rsidRDefault="00D3656A" w:rsidP="00D3656A">
      <w:pPr>
        <w:numPr>
          <w:ilvl w:val="0"/>
          <w:numId w:val="1"/>
        </w:numPr>
        <w:ind w:right="840"/>
        <w:rPr>
          <w:sz w:val="28"/>
          <w:szCs w:val="28"/>
        </w:rPr>
      </w:pPr>
      <w:r w:rsidRPr="00D3656A">
        <w:rPr>
          <w:b/>
          <w:sz w:val="28"/>
          <w:szCs w:val="28"/>
        </w:rPr>
        <w:t>Объективное творчество</w:t>
      </w:r>
      <w:r w:rsidRPr="00D3656A">
        <w:rPr>
          <w:sz w:val="28"/>
          <w:szCs w:val="28"/>
        </w:rPr>
        <w:t xml:space="preserve"> (научные изобретения, технические конструкции) и фантазии соединяются, когда подросток впервые нащупывает свой жизненный план. В фантазии он предвосхищает свое будущее.  </w:t>
      </w:r>
    </w:p>
    <w:p w:rsidR="00D3656A" w:rsidRPr="00D3656A" w:rsidRDefault="00D3656A" w:rsidP="00D3656A">
      <w:pPr>
        <w:numPr>
          <w:ilvl w:val="0"/>
          <w:numId w:val="1"/>
        </w:numPr>
        <w:ind w:right="840"/>
        <w:rPr>
          <w:b/>
          <w:sz w:val="28"/>
          <w:szCs w:val="28"/>
        </w:rPr>
      </w:pPr>
      <w:r w:rsidRPr="00D3656A">
        <w:rPr>
          <w:b/>
          <w:sz w:val="28"/>
          <w:szCs w:val="28"/>
        </w:rPr>
        <w:t xml:space="preserve">Базовая потребность возраста – понимание. </w:t>
      </w:r>
    </w:p>
    <w:p w:rsidR="000D43BB" w:rsidRPr="00D3656A" w:rsidRDefault="000D43BB">
      <w:pPr>
        <w:rPr>
          <w:sz w:val="28"/>
          <w:szCs w:val="28"/>
        </w:rPr>
      </w:pPr>
      <w:bookmarkStart w:id="0" w:name="_GoBack"/>
      <w:bookmarkEnd w:id="0"/>
    </w:p>
    <w:sectPr w:rsidR="000D43BB" w:rsidRPr="00D36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92DA0"/>
    <w:multiLevelType w:val="hybridMultilevel"/>
    <w:tmpl w:val="3490F586"/>
    <w:lvl w:ilvl="0" w:tplc="DF7410B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A4334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B869C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5AEF8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D42BD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C8BFF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EC707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8ED3D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DA918C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90"/>
    <w:rsid w:val="000D43BB"/>
    <w:rsid w:val="002B4390"/>
    <w:rsid w:val="00D3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E9D26-084A-4F83-A176-CF81EACF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56A"/>
    <w:pPr>
      <w:spacing w:after="12" w:line="269" w:lineRule="auto"/>
      <w:ind w:left="1157" w:firstLine="701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1042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</dc:creator>
  <cp:keywords/>
  <dc:description/>
  <cp:lastModifiedBy>teacher1</cp:lastModifiedBy>
  <cp:revision>2</cp:revision>
  <dcterms:created xsi:type="dcterms:W3CDTF">2020-09-03T03:58:00Z</dcterms:created>
  <dcterms:modified xsi:type="dcterms:W3CDTF">2020-09-03T04:12:00Z</dcterms:modified>
</cp:coreProperties>
</file>